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D84" w:rsidRDefault="008F4483" w:rsidP="008F4483">
      <w:pPr>
        <w:spacing w:after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№1 </w:t>
      </w:r>
    </w:p>
    <w:p w:rsidR="008F4483" w:rsidRDefault="008F4483" w:rsidP="008F4483">
      <w:pPr>
        <w:spacing w:after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УТВЕРЖДЕН </w:t>
      </w:r>
    </w:p>
    <w:p w:rsidR="008F4483" w:rsidRDefault="008F4483" w:rsidP="008F4483">
      <w:pPr>
        <w:spacing w:after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постановлением администрации</w:t>
      </w:r>
    </w:p>
    <w:p w:rsidR="008F4483" w:rsidRDefault="008F4483" w:rsidP="008F4483">
      <w:pPr>
        <w:spacing w:after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сельского поселения «Мирнинское» </w:t>
      </w:r>
    </w:p>
    <w:p w:rsidR="008F4483" w:rsidRDefault="008F4483" w:rsidP="008F4483">
      <w:pPr>
        <w:spacing w:after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18 от 26.07.2013 года </w:t>
      </w:r>
    </w:p>
    <w:p w:rsidR="008F4483" w:rsidRDefault="008F4483" w:rsidP="008F4483">
      <w:pPr>
        <w:spacing w:after="0"/>
        <w:jc w:val="right"/>
        <w:rPr>
          <w:b/>
          <w:sz w:val="28"/>
          <w:szCs w:val="28"/>
        </w:rPr>
      </w:pPr>
    </w:p>
    <w:p w:rsidR="008F4483" w:rsidRDefault="008F4483" w:rsidP="008F4483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видов муниципального контроля на территории сельского поселения «Мирнинское»</w:t>
      </w:r>
    </w:p>
    <w:p w:rsidR="008F4483" w:rsidRDefault="008F4483" w:rsidP="008F4483">
      <w:pPr>
        <w:spacing w:after="0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42"/>
        <w:gridCol w:w="4678"/>
        <w:gridCol w:w="4111"/>
        <w:gridCol w:w="3969"/>
      </w:tblGrid>
      <w:tr w:rsidR="00067C7F" w:rsidRPr="00BB1066" w:rsidTr="00067C7F">
        <w:tc>
          <w:tcPr>
            <w:tcW w:w="1242" w:type="dxa"/>
          </w:tcPr>
          <w:p w:rsidR="00067C7F" w:rsidRPr="00BB1066" w:rsidRDefault="00067C7F" w:rsidP="00067C7F">
            <w:pPr>
              <w:jc w:val="center"/>
              <w:rPr>
                <w:b/>
                <w:sz w:val="24"/>
                <w:szCs w:val="24"/>
              </w:rPr>
            </w:pPr>
            <w:r w:rsidRPr="00BB106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78" w:type="dxa"/>
          </w:tcPr>
          <w:p w:rsidR="00067C7F" w:rsidRPr="00BB1066" w:rsidRDefault="00067C7F" w:rsidP="00067C7F">
            <w:pPr>
              <w:jc w:val="center"/>
              <w:rPr>
                <w:b/>
                <w:sz w:val="24"/>
                <w:szCs w:val="24"/>
              </w:rPr>
            </w:pPr>
            <w:r w:rsidRPr="00BB1066">
              <w:rPr>
                <w:b/>
                <w:sz w:val="24"/>
                <w:szCs w:val="24"/>
              </w:rPr>
              <w:t>Наименование вида муниципального контроля</w:t>
            </w:r>
          </w:p>
        </w:tc>
        <w:tc>
          <w:tcPr>
            <w:tcW w:w="4111" w:type="dxa"/>
          </w:tcPr>
          <w:p w:rsidR="00067C7F" w:rsidRPr="00BB1066" w:rsidRDefault="00067C7F" w:rsidP="00067C7F">
            <w:pPr>
              <w:jc w:val="center"/>
              <w:rPr>
                <w:b/>
                <w:sz w:val="24"/>
                <w:szCs w:val="24"/>
              </w:rPr>
            </w:pPr>
            <w:r w:rsidRPr="00BB1066">
              <w:rPr>
                <w:b/>
                <w:sz w:val="24"/>
                <w:szCs w:val="24"/>
              </w:rPr>
              <w:t>НПА</w:t>
            </w:r>
          </w:p>
        </w:tc>
        <w:tc>
          <w:tcPr>
            <w:tcW w:w="3969" w:type="dxa"/>
          </w:tcPr>
          <w:p w:rsidR="00067C7F" w:rsidRPr="00BB1066" w:rsidRDefault="00067C7F" w:rsidP="00067C7F">
            <w:pPr>
              <w:jc w:val="center"/>
              <w:rPr>
                <w:b/>
                <w:sz w:val="24"/>
                <w:szCs w:val="24"/>
              </w:rPr>
            </w:pPr>
            <w:r w:rsidRPr="00BB1066">
              <w:rPr>
                <w:b/>
                <w:sz w:val="24"/>
                <w:szCs w:val="24"/>
              </w:rPr>
              <w:t>Исполнитель</w:t>
            </w:r>
          </w:p>
        </w:tc>
      </w:tr>
      <w:tr w:rsidR="00067C7F" w:rsidRPr="00BB1066" w:rsidTr="00067C7F">
        <w:tc>
          <w:tcPr>
            <w:tcW w:w="1242" w:type="dxa"/>
          </w:tcPr>
          <w:p w:rsidR="00067C7F" w:rsidRPr="00BB1066" w:rsidRDefault="00067C7F" w:rsidP="00067C7F">
            <w:pPr>
              <w:jc w:val="center"/>
              <w:rPr>
                <w:sz w:val="24"/>
                <w:szCs w:val="24"/>
              </w:rPr>
            </w:pPr>
            <w:r w:rsidRPr="00BB1066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067C7F" w:rsidRPr="00BB1066" w:rsidRDefault="00067C7F" w:rsidP="00067C7F">
            <w:pPr>
              <w:jc w:val="both"/>
              <w:rPr>
                <w:sz w:val="24"/>
                <w:szCs w:val="24"/>
              </w:rPr>
            </w:pPr>
            <w:r w:rsidRPr="00BB1066">
              <w:rPr>
                <w:sz w:val="24"/>
                <w:szCs w:val="24"/>
              </w:rPr>
              <w:t>Осуществление муниципального контроля за обеспечением сохранности автомобильных дорог местного значения в границах сельского поселения «Мирнинское»</w:t>
            </w:r>
          </w:p>
        </w:tc>
        <w:tc>
          <w:tcPr>
            <w:tcW w:w="4111" w:type="dxa"/>
          </w:tcPr>
          <w:p w:rsidR="00067C7F" w:rsidRPr="00BB1066" w:rsidRDefault="00067C7F" w:rsidP="00766D2F">
            <w:pPr>
              <w:jc w:val="both"/>
              <w:rPr>
                <w:sz w:val="24"/>
                <w:szCs w:val="24"/>
              </w:rPr>
            </w:pPr>
            <w:r w:rsidRPr="00BB1066">
              <w:rPr>
                <w:sz w:val="24"/>
                <w:szCs w:val="24"/>
              </w:rPr>
              <w:t>П.5 ст.14 ФЗ № 131- ФЗ от 06.10.2003 года «</w:t>
            </w:r>
            <w:r w:rsidR="00766D2F" w:rsidRPr="00BB1066">
              <w:rPr>
                <w:sz w:val="24"/>
                <w:szCs w:val="24"/>
              </w:rPr>
              <w:t xml:space="preserve">Об общих принципах организации местного самоуправления в РФ» </w:t>
            </w:r>
          </w:p>
        </w:tc>
        <w:tc>
          <w:tcPr>
            <w:tcW w:w="3969" w:type="dxa"/>
          </w:tcPr>
          <w:p w:rsidR="00067C7F" w:rsidRPr="00BB1066" w:rsidRDefault="00766D2F" w:rsidP="00067C7F">
            <w:pPr>
              <w:jc w:val="center"/>
              <w:rPr>
                <w:sz w:val="24"/>
                <w:szCs w:val="24"/>
              </w:rPr>
            </w:pPr>
            <w:r w:rsidRPr="00BB1066">
              <w:rPr>
                <w:sz w:val="24"/>
                <w:szCs w:val="24"/>
              </w:rPr>
              <w:t xml:space="preserve">Специалист по земельно-имущественным отношениям </w:t>
            </w:r>
          </w:p>
        </w:tc>
      </w:tr>
      <w:tr w:rsidR="00067C7F" w:rsidRPr="00BB1066" w:rsidTr="00067C7F">
        <w:tc>
          <w:tcPr>
            <w:tcW w:w="1242" w:type="dxa"/>
          </w:tcPr>
          <w:p w:rsidR="00067C7F" w:rsidRPr="00BB1066" w:rsidRDefault="00766D2F" w:rsidP="00067C7F">
            <w:pPr>
              <w:jc w:val="center"/>
              <w:rPr>
                <w:sz w:val="24"/>
                <w:szCs w:val="24"/>
              </w:rPr>
            </w:pPr>
            <w:r w:rsidRPr="00BB1066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67C7F" w:rsidRPr="00BB1066" w:rsidRDefault="00766D2F" w:rsidP="00766D2F">
            <w:pPr>
              <w:jc w:val="both"/>
              <w:rPr>
                <w:sz w:val="24"/>
                <w:szCs w:val="24"/>
              </w:rPr>
            </w:pPr>
            <w:r w:rsidRPr="00BB1066">
              <w:rPr>
                <w:sz w:val="24"/>
                <w:szCs w:val="24"/>
              </w:rPr>
              <w:t xml:space="preserve">Осуществление муниципального контроля за использованием , содержанием и сохранностью муниципального жилищного фонда </w:t>
            </w:r>
          </w:p>
        </w:tc>
        <w:tc>
          <w:tcPr>
            <w:tcW w:w="4111" w:type="dxa"/>
          </w:tcPr>
          <w:p w:rsidR="00067C7F" w:rsidRPr="00BB1066" w:rsidRDefault="00766D2F" w:rsidP="00766D2F">
            <w:pPr>
              <w:jc w:val="both"/>
              <w:rPr>
                <w:sz w:val="24"/>
                <w:szCs w:val="24"/>
              </w:rPr>
            </w:pPr>
            <w:r w:rsidRPr="00BB1066">
              <w:rPr>
                <w:sz w:val="24"/>
                <w:szCs w:val="24"/>
              </w:rPr>
              <w:t>П.6 ст.14 ФЗ № 131-ФЗ ФЗ от 06.10.2003 года «Об общих принципах организации местного самоуправления в РФ»</w:t>
            </w:r>
          </w:p>
        </w:tc>
        <w:tc>
          <w:tcPr>
            <w:tcW w:w="3969" w:type="dxa"/>
          </w:tcPr>
          <w:p w:rsidR="00067C7F" w:rsidRPr="00BB1066" w:rsidRDefault="00766D2F" w:rsidP="00DE55D6">
            <w:pPr>
              <w:jc w:val="center"/>
              <w:rPr>
                <w:sz w:val="24"/>
                <w:szCs w:val="24"/>
              </w:rPr>
            </w:pPr>
            <w:r w:rsidRPr="00BB1066">
              <w:rPr>
                <w:sz w:val="24"/>
                <w:szCs w:val="24"/>
              </w:rPr>
              <w:t xml:space="preserve">Специалист </w:t>
            </w:r>
            <w:r w:rsidR="00DE55D6">
              <w:rPr>
                <w:sz w:val="24"/>
                <w:szCs w:val="24"/>
              </w:rPr>
              <w:t>по экономической политике</w:t>
            </w:r>
            <w:r w:rsidRPr="00BB1066">
              <w:rPr>
                <w:sz w:val="24"/>
                <w:szCs w:val="24"/>
              </w:rPr>
              <w:t xml:space="preserve"> </w:t>
            </w:r>
          </w:p>
        </w:tc>
      </w:tr>
      <w:tr w:rsidR="00067C7F" w:rsidRPr="00BB1066" w:rsidTr="00067C7F">
        <w:tc>
          <w:tcPr>
            <w:tcW w:w="1242" w:type="dxa"/>
          </w:tcPr>
          <w:p w:rsidR="00067C7F" w:rsidRPr="00BB1066" w:rsidRDefault="00766D2F" w:rsidP="00067C7F">
            <w:pPr>
              <w:jc w:val="center"/>
              <w:rPr>
                <w:sz w:val="24"/>
                <w:szCs w:val="24"/>
              </w:rPr>
            </w:pPr>
            <w:r w:rsidRPr="00BB1066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067C7F" w:rsidRPr="00BB1066" w:rsidRDefault="00766D2F" w:rsidP="00766D2F">
            <w:pPr>
              <w:jc w:val="both"/>
              <w:rPr>
                <w:sz w:val="24"/>
                <w:szCs w:val="24"/>
              </w:rPr>
            </w:pPr>
            <w:r w:rsidRPr="00BB1066">
              <w:rPr>
                <w:sz w:val="24"/>
                <w:szCs w:val="24"/>
              </w:rPr>
              <w:t xml:space="preserve">Осуществление муниципального  контроля за проведением муниципальных лотерей </w:t>
            </w:r>
          </w:p>
        </w:tc>
        <w:tc>
          <w:tcPr>
            <w:tcW w:w="4111" w:type="dxa"/>
          </w:tcPr>
          <w:p w:rsidR="00067C7F" w:rsidRPr="00BB1066" w:rsidRDefault="00766D2F" w:rsidP="00766D2F">
            <w:pPr>
              <w:jc w:val="both"/>
              <w:rPr>
                <w:sz w:val="24"/>
                <w:szCs w:val="24"/>
              </w:rPr>
            </w:pPr>
            <w:r w:rsidRPr="00BB1066">
              <w:rPr>
                <w:sz w:val="24"/>
                <w:szCs w:val="24"/>
              </w:rPr>
              <w:t>ФЗ № 138-ФЗ от 11.11.2003 года «О лотереях»</w:t>
            </w:r>
          </w:p>
        </w:tc>
        <w:tc>
          <w:tcPr>
            <w:tcW w:w="3969" w:type="dxa"/>
          </w:tcPr>
          <w:p w:rsidR="00067C7F" w:rsidRPr="00BB1066" w:rsidRDefault="00766D2F" w:rsidP="00DE55D6">
            <w:pPr>
              <w:jc w:val="both"/>
              <w:rPr>
                <w:sz w:val="24"/>
                <w:szCs w:val="24"/>
              </w:rPr>
            </w:pPr>
            <w:r w:rsidRPr="00BB1066">
              <w:rPr>
                <w:sz w:val="24"/>
                <w:szCs w:val="24"/>
              </w:rPr>
              <w:t xml:space="preserve">Специалист по </w:t>
            </w:r>
            <w:r w:rsidR="00DE55D6">
              <w:rPr>
                <w:sz w:val="24"/>
                <w:szCs w:val="24"/>
              </w:rPr>
              <w:t xml:space="preserve">финансам и планированию  </w:t>
            </w:r>
          </w:p>
        </w:tc>
      </w:tr>
      <w:tr w:rsidR="00067C7F" w:rsidRPr="00BB1066" w:rsidTr="00067C7F">
        <w:tc>
          <w:tcPr>
            <w:tcW w:w="1242" w:type="dxa"/>
          </w:tcPr>
          <w:p w:rsidR="00067C7F" w:rsidRPr="00BB1066" w:rsidRDefault="00766D2F" w:rsidP="00067C7F">
            <w:pPr>
              <w:jc w:val="center"/>
              <w:rPr>
                <w:sz w:val="24"/>
                <w:szCs w:val="24"/>
              </w:rPr>
            </w:pPr>
            <w:r w:rsidRPr="00BB1066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067C7F" w:rsidRPr="00BB1066" w:rsidRDefault="00766D2F" w:rsidP="00BB1066">
            <w:pPr>
              <w:jc w:val="both"/>
              <w:rPr>
                <w:sz w:val="24"/>
                <w:szCs w:val="24"/>
              </w:rPr>
            </w:pPr>
            <w:r w:rsidRPr="00BB1066">
              <w:rPr>
                <w:sz w:val="24"/>
                <w:szCs w:val="24"/>
              </w:rPr>
              <w:t>Осуществление муниципального земельного контроля</w:t>
            </w:r>
          </w:p>
        </w:tc>
        <w:tc>
          <w:tcPr>
            <w:tcW w:w="4111" w:type="dxa"/>
          </w:tcPr>
          <w:p w:rsidR="00067C7F" w:rsidRPr="00BB1066" w:rsidRDefault="00BB1066" w:rsidP="00067C7F">
            <w:pPr>
              <w:jc w:val="center"/>
              <w:rPr>
                <w:sz w:val="24"/>
                <w:szCs w:val="24"/>
              </w:rPr>
            </w:pPr>
            <w:r w:rsidRPr="00BB1066">
              <w:rPr>
                <w:sz w:val="24"/>
                <w:szCs w:val="24"/>
              </w:rPr>
              <w:t xml:space="preserve">Земельный кодекс РФ , ФЗ от 25.10.2001 года № 137-ФЗ «О введении в действие Земельного кодекса РФ» , Градостроительный кодекс РФ  </w:t>
            </w:r>
          </w:p>
        </w:tc>
        <w:tc>
          <w:tcPr>
            <w:tcW w:w="3969" w:type="dxa"/>
          </w:tcPr>
          <w:p w:rsidR="00067C7F" w:rsidRPr="00BB1066" w:rsidRDefault="00BB1066" w:rsidP="00067C7F">
            <w:pPr>
              <w:jc w:val="center"/>
              <w:rPr>
                <w:sz w:val="24"/>
                <w:szCs w:val="24"/>
              </w:rPr>
            </w:pPr>
            <w:r w:rsidRPr="00BB1066">
              <w:rPr>
                <w:sz w:val="24"/>
                <w:szCs w:val="24"/>
              </w:rPr>
              <w:t>Специалист по земельно-имущественным отношениям</w:t>
            </w:r>
          </w:p>
        </w:tc>
      </w:tr>
    </w:tbl>
    <w:p w:rsidR="008F4483" w:rsidRDefault="008F4483" w:rsidP="008F4483">
      <w:pPr>
        <w:spacing w:after="0"/>
        <w:jc w:val="both"/>
        <w:rPr>
          <w:sz w:val="24"/>
          <w:szCs w:val="24"/>
        </w:rPr>
      </w:pPr>
    </w:p>
    <w:p w:rsidR="00BB1066" w:rsidRPr="00BB1066" w:rsidRDefault="00BB1066" w:rsidP="008F4483">
      <w:pPr>
        <w:spacing w:after="0"/>
        <w:jc w:val="both"/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</w:t>
      </w:r>
      <w:r>
        <w:rPr>
          <w:b/>
          <w:sz w:val="28"/>
          <w:szCs w:val="28"/>
        </w:rPr>
        <w:t>Глава сельского поселения «Мирнинское»                                             Г.Г.Бородина</w:t>
      </w:r>
    </w:p>
    <w:sectPr w:rsidR="00BB1066" w:rsidRPr="00BB1066" w:rsidSect="008F448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0AD" w:rsidRDefault="002140AD" w:rsidP="00BB1066">
      <w:pPr>
        <w:spacing w:after="0" w:line="240" w:lineRule="auto"/>
      </w:pPr>
      <w:r>
        <w:separator/>
      </w:r>
    </w:p>
  </w:endnote>
  <w:endnote w:type="continuationSeparator" w:id="1">
    <w:p w:rsidR="002140AD" w:rsidRDefault="002140AD" w:rsidP="00BB1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0AD" w:rsidRDefault="002140AD" w:rsidP="00BB1066">
      <w:pPr>
        <w:spacing w:after="0" w:line="240" w:lineRule="auto"/>
      </w:pPr>
      <w:r>
        <w:separator/>
      </w:r>
    </w:p>
  </w:footnote>
  <w:footnote w:type="continuationSeparator" w:id="1">
    <w:p w:rsidR="002140AD" w:rsidRDefault="002140AD" w:rsidP="00BB10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F4483"/>
    <w:rsid w:val="00024A64"/>
    <w:rsid w:val="00067C7F"/>
    <w:rsid w:val="002140AD"/>
    <w:rsid w:val="00766D2F"/>
    <w:rsid w:val="008F4483"/>
    <w:rsid w:val="00BB1066"/>
    <w:rsid w:val="00C65D84"/>
    <w:rsid w:val="00DE5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C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B1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B1066"/>
  </w:style>
  <w:style w:type="paragraph" w:styleId="a6">
    <w:name w:val="footer"/>
    <w:basedOn w:val="a"/>
    <w:link w:val="a7"/>
    <w:uiPriority w:val="99"/>
    <w:semiHidden/>
    <w:unhideWhenUsed/>
    <w:rsid w:val="00BB1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B10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cp:lastPrinted>2013-08-12T02:20:00Z</cp:lastPrinted>
  <dcterms:created xsi:type="dcterms:W3CDTF">2013-08-12T01:16:00Z</dcterms:created>
  <dcterms:modified xsi:type="dcterms:W3CDTF">2013-08-12T02:20:00Z</dcterms:modified>
</cp:coreProperties>
</file>